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108" w:type="dxa"/>
        <w:tblLayout w:type="fixed"/>
        <w:tblLook w:val="0000"/>
      </w:tblPr>
      <w:tblGrid>
        <w:gridCol w:w="1242"/>
        <w:gridCol w:w="8080"/>
        <w:gridCol w:w="1418"/>
      </w:tblGrid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081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0813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0813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Повторение нумерации чисел. Сложение и вычитание.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Сложение и вычитание двузначных чисел с переходом через десяток.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Выражения с переменной.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Решение уравнений на нахождение неизвестного слагаемого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Решение уравнений на нахождение неизвестного уменьшаемого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Обозначение геометрических фигур буквами.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. Решение простых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задач.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Контрольная работа по 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>теме «Сложение и вычитание»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Работа над ошибками.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F597D">
              <w:rPr>
                <w:rFonts w:ascii="Times New Roman" w:eastAsia="Arial Unicode MS" w:hAnsi="Times New Roman"/>
                <w:sz w:val="28"/>
                <w:szCs w:val="28"/>
              </w:rPr>
              <w:t>Умножение. Задачи на умножение.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Четные и нечетные числа.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Таблица умножения и деления на 2 и 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Решение задач с величинами: цена, количество, стоимость (информатика)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Решение задач с величинами: цена, количество, стоимост</w:t>
            </w:r>
            <w:proofErr w:type="gramStart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ь(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Порядок выполнения действий.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Закрепление. 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увеличение числа на несколько единиц, в несколько 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«Порядок действий»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«Решение уравнений»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Контрольная работа по теме «Порядок действий»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Умножение 4, на 4 и соответствующие случаи 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 xml:space="preserve"> по теме «Задачи на умножение»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увеличение числа в несколько раз.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увеличение числа в несколько раз.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уменьшение числа в несколько раз.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уменьшение числа в несколько раз.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5, на 5 и 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соответствующие случаи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по теме «Умножение и деление»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Контрольная работа за </w:t>
            </w: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. Работа над ошибками.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по теме «Задачи на сравнение»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изученного по теме «Задачи на сравнение величин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»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увеличение числа на несколько единиц, в несколько раз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кратное сравнени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е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кратное сравнение.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кратное сравнение. Отработка навыков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6, на 6 и 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соответствующие случаи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простых и составных и их сравнени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е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простых и составных и их сравнение.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7, на 7 и 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соответствующие случаи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Проверочная работа по теме «Задачи на кратное сравнение»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Площадь. Единицы площади.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Квадратный сантиметр.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Площадь прямоугольника.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8, 9, на 8, 9 и 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соответствующие случаи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кратное сравнени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е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деление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Квадратный дециметр.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Таблица умножения. 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умножение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Квадратный метр.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квадратный метр Решение задач на умножение.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квадратный метр. Решение задач на умножение.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Умножение на 1 и 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Случаи деления вида:  а: а,  а:1, 0: 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Контрольная работа за </w:t>
            </w: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 пройденного «Деление нуля на единицу»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пройденного «Задачи на разностное сравнение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»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нахождение </w:t>
            </w: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Арифметические действия.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Доли.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Круг. Окружность.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Диаметр окружности (круга).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кратное сравнени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е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Единицы времени: год, месяц, сутки.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пройденного по теме «Нахождение доли от числа»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Умножение и деление круглых чисел.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Случаи  деления вида 80:20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Умножение суммы на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двузначного числа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однозначное.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Умножение двузначного числа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однозначное.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Решение задач. 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 теме «Задачи с </w:t>
            </w:r>
            <w:r w:rsidRPr="00650813">
              <w:rPr>
                <w:rFonts w:ascii="Times New Roman" w:hAnsi="Times New Roman"/>
                <w:sz w:val="28"/>
                <w:szCs w:val="28"/>
              </w:rPr>
              <w:lastRenderedPageBreak/>
              <w:t>жизненным сюжетом»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Деление суммы на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Деление суммы на число.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однозначное.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Делимое, делитель. Проверка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Деление вида 87 </w:t>
            </w:r>
            <w:r w:rsidRPr="00650813">
              <w:rPr>
                <w:rFonts w:hint="eastAsia"/>
                <w:sz w:val="28"/>
                <w:szCs w:val="28"/>
                <w:rtl/>
                <w:lang w:bidi="he-IL"/>
              </w:rPr>
              <w:t>׃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 xml:space="preserve"> 29.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Проверка умножения.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уравнений на нахождение неизвестного множителя, делимого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 «Решение примеров изученных видов 45:15»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 «Решение примеров изученных видов 42:14»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теме «Умножение и деление двузначного числа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однозначное».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Работа над ошибками.</w:t>
            </w:r>
          </w:p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Деление двузначного числа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однозначное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Деление с остатком. Закрепление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Деление с остатком методом подбора.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Задачи на деление с остатком.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Случаи деления, когда делитель больше делимого. Проверка деления с остатком.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по теме деление с остатком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Контрольная работа по теме «</w:t>
            </w:r>
            <w:proofErr w:type="spellStart"/>
            <w:r w:rsidRPr="00650813">
              <w:rPr>
                <w:rFonts w:ascii="Times New Roman" w:hAnsi="Times New Roman"/>
                <w:sz w:val="28"/>
                <w:szCs w:val="28"/>
              </w:rPr>
              <w:t>Внетабличное</w:t>
            </w:r>
            <w:proofErr w:type="spell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умножение и деление».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1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Работа над ошибками. </w:t>
            </w:r>
            <w:proofErr w:type="spellStart"/>
            <w:r w:rsidRPr="00650813">
              <w:rPr>
                <w:rFonts w:ascii="Times New Roman" w:hAnsi="Times New Roman"/>
                <w:sz w:val="28"/>
                <w:szCs w:val="28"/>
              </w:rPr>
              <w:t>Внетабличное</w:t>
            </w:r>
            <w:proofErr w:type="spell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умножение и деление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6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Устная нумерация в пределах 1000.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Письменная нумерация в пределах 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Письменная нумерация в пределах 1000. Увеличение, уменьшение чисел в 10, 100 раз.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Письменная нумерация в пределах 1000. Приемы устных вычислений.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Письменная нумерация в пределах 1000. Сравнение трехзначных чисел.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Письменная нумерация в пределах 1000. Римские цифры.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пройденного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исьменная нумерация в пределах 1000.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Контрольная работа за </w:t>
            </w:r>
            <w:r w:rsidRPr="0065081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Работа над ошибками. Закрепление по теме «Нумерация до1000»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на логическое мышление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Решение задач с недостающими данным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и</w:t>
            </w:r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gramEnd"/>
            <w:r w:rsidRPr="00650813">
              <w:rPr>
                <w:rFonts w:ascii="Times New Roman" w:hAnsi="Times New Roman"/>
                <w:bCs/>
                <w:sz w:val="28"/>
                <w:szCs w:val="28"/>
              </w:rPr>
              <w:t>информатика)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Единицы массы. Грамм.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Соотношение грамма  и килограмма.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устных вычислений.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устного сложения  в пределах 1000.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устного   вычитания в пределах 1000.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письменных вычислений.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Письменное сложение трехзначных чисел.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6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113</w:t>
            </w:r>
          </w:p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по теме «Письменное сложение трехзначных чисел»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Комплексная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Письменное вычитание трехзначных чисел.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по теме «Письменное вычитание трехзначных чисел»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Виды треугольников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навыко</w:t>
            </w:r>
            <w:proofErr w:type="gramStart"/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в-</w:t>
            </w:r>
            <w:proofErr w:type="gramEnd"/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>письменное вычитания трехзначных чисел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Отработка навыков </w:t>
            </w:r>
            <w:proofErr w:type="gramStart"/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>исьменное сложение трехзначных чисел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Контрольная работа по теме «Сложение и вычитание в пределах 1000»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устных вычислений в пределах 1000.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Отработка навыков </w:t>
            </w:r>
            <w:r w:rsidRPr="00650813">
              <w:rPr>
                <w:rFonts w:ascii="Times New Roman" w:hAnsi="Times New Roman"/>
                <w:sz w:val="28"/>
                <w:szCs w:val="28"/>
              </w:rPr>
              <w:t>устных вычислений в пределах 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письменного умножения в пределах 1000.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Приемы письменного деления в пределах 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Решение задач в 1-3 действия на сложение.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Решение задач в 1-3 действия на  вычитание.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Решение задач в 1-3 действия на умножение.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Решение задач в 1-3 действия на деление</w:t>
            </w:r>
            <w:r w:rsidRPr="00650813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Проверка деления.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пройденного по теме «Приемы письменного умножения в пределах 1000.»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Закрепление пройденного по теме «Приемы письменного деления в пределах 1000»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Контрольная работа за 3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650813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650813">
              <w:rPr>
                <w:rFonts w:ascii="Times New Roman" w:hAnsi="Times New Roman"/>
                <w:sz w:val="28"/>
                <w:szCs w:val="28"/>
              </w:rPr>
              <w:t xml:space="preserve"> по теме «Приемы письменных вычислений в пределах 1000»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0EDF" w:rsidRPr="00650813" w:rsidTr="00F04366">
        <w:trPr>
          <w:trHeight w:val="32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1F597D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Что узнали? Чему научились?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DF" w:rsidRPr="00650813" w:rsidRDefault="00870EDF" w:rsidP="00F04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8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301BA" w:rsidRDefault="00870EDF"/>
    <w:sectPr w:rsidR="000301BA" w:rsidSect="00F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0EDF"/>
    <w:rsid w:val="005E4043"/>
    <w:rsid w:val="006373BA"/>
    <w:rsid w:val="00870EDF"/>
    <w:rsid w:val="00F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E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70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6004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Kabinet7</dc:creator>
  <cp:keywords/>
  <dc:description/>
  <cp:lastModifiedBy>Kabinet7</cp:lastModifiedBy>
  <cp:revision>2</cp:revision>
  <dcterms:created xsi:type="dcterms:W3CDTF">2017-09-18T08:31:00Z</dcterms:created>
  <dcterms:modified xsi:type="dcterms:W3CDTF">2017-09-18T08:32:00Z</dcterms:modified>
</cp:coreProperties>
</file>