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108" w:type="dxa"/>
        <w:tblLayout w:type="fixed"/>
        <w:tblLook w:val="0000"/>
      </w:tblPr>
      <w:tblGrid>
        <w:gridCol w:w="1100"/>
        <w:gridCol w:w="6946"/>
        <w:gridCol w:w="1525"/>
      </w:tblGrid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65CD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65CD9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65CD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Вводный урок. Самое великое чудо на свете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581F0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Рукописные книги древней Руси. Инструктаж по техники безопасности и охране труда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Первопечатник Иван Федоров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Самое великое чудо на свете.</w:t>
            </w:r>
          </w:p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Русские народные песни. Небылицы. Докучные сказки.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Докучные сказки.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«Сестрица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Аленушка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и братец Иванушка».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«Сестрица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Аленушка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и братец Иванушка».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к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«Иван-царевич и Серый волк».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 сказки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«Иван-царевич и Серый волк».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«Иван-царевич и Серый волк».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части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«Сивка-бурка».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 сказки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«Сивка-бурка».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«Сивка-бурка».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к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Обобщающий урок по разделу «Устное народное творчество».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Наши проекты «Загадки»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и оценим свои достижения.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вопросам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и оценим свои достижения</w:t>
            </w:r>
            <w:r>
              <w:rPr>
                <w:rFonts w:ascii="Times New Roman" w:hAnsi="Times New Roman"/>
                <w:sz w:val="28"/>
                <w:szCs w:val="28"/>
              </w:rPr>
              <w:t>. Тест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Люблю природу русскую. Осень.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Как научиться читать стихи.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Ф.И. Тютчев «Весенняя гроза»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Ф.И. Тютчев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«Листья»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 А. Фет «Мама, глянь-ка, из окошка…»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 А. Фет «Зреет рожь над жаркой нивой»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С. Никитин «Полно, степь моя…»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С. Никитин «Утро. Встреча зимы».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Никитин И.С.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«Встреча зимы»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З. Суриков «Детство. Зима».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Обобщение по разделу «Люблю природу русскую. Осень»</w:t>
            </w:r>
          </w:p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Проверочная работа по теме «Люблю при</w:t>
            </w:r>
            <w:r w:rsidRPr="00581F0F">
              <w:rPr>
                <w:rFonts w:ascii="Times New Roman" w:hAnsi="Times New Roman"/>
                <w:sz w:val="28"/>
                <w:szCs w:val="28"/>
              </w:rPr>
              <w:t>роду русскую. Осень»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A7D36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Русские писатели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А.С.Пушкин «За весной, красой природы»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Стихи А.С.Пушкина «Уж небо осенью дышало…»,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А.С.Пушкин «Зимнее утро 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А.С.Пушкин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«Зимний вечер»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А.С.Пушкин «Сказка о царе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сказки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А.С.Пушкин «Сказка о царе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роизведения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А.С.Пушкин «Сказка о царе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Сравнительная характеристика героев.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А.С.Пушкин «Сказка о царе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А.С.Пушкин «Сказка о царе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лана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И.А.Крылов «Мартышка и Очки»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И.А.Крылов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«Зеркало и Обезьяна»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И.А.Крылов «Ворона и Лисица»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28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М.Ю. Лермонтов «Горные вершины»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28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М.Ю. Лермонтов «Горные вершины»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 над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выр.чт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28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М.Ю. Лермонтов «Н</w:t>
            </w:r>
            <w:r>
              <w:rPr>
                <w:rFonts w:ascii="Times New Roman" w:hAnsi="Times New Roman"/>
                <w:sz w:val="28"/>
                <w:szCs w:val="28"/>
              </w:rPr>
              <w:t>а севере диком»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28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 Лермонтов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«Утес», «Осень»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581F0F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Л.Н.Толстой «Детство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Л.Н. Толстой</w:t>
            </w:r>
            <w:r w:rsidRPr="00581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 Акула»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Л.Н.Толстой «Прыжок»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Л.Н.Толстой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«Лев и собачка»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Л.Н.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Толстой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«Какая бывает роса на траве.»,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Л.Н.Толстой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«Куда девается вода из моря?»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себя о теме «Русские писатели»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775580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775580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 w:rsidRPr="00054AB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«Русские писатели»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Поэтическая тетрадь № 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Н.А. Некрасов «Славная осень! Здоровый, ядреный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.», «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>Не ветер бушует над бором»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Н. А. Некрасов «Дедушка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Мазай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и зайцы»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К.Д. Бальмонт «Золотое слово»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А. Бунин «Детство»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А. Бунин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«Полевые цветы»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Обобщение. Проверь себя по теме «Поэтическая тетрадь  2»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Литературные сказки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Д. Н. </w:t>
            </w:r>
            <w:proofErr w:type="spellStart"/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Аленушкины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сказки»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Д. Н. </w:t>
            </w:r>
            <w:proofErr w:type="spellStart"/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«Сказка про храброго зайца…»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7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В.М. Гаршин «Лягушк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путешественница»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В.М. Гаршин «Лягушк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путешественница»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части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В.Ф. Одоевский «Мороз Иванович»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роизведения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В.Ф. Одоевский «Мороз Иванович»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роизведения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В.Ф. Одоевский «Мороз Иванович»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к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себя и оценим свои достижения по теме «Литературные сказки»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Были-небылицы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М. Горький  «Случай с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Евсейкой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М. Горький  «Случай с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Евсейкой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Сочинение концовки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К.Г. Паустовский «Растрепанный воробей»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К.Г. Паустовский «Растрепанный воробей»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части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К.Г. Паустовский «Растрепанный воробей»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к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Ф.И. Куприн «Слон»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Ф.И. Куприн «Слон»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части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Ф.И. Куприн «Слон»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Подготовка к краткому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Обобщение</w:t>
            </w:r>
            <w:r w:rsidRPr="00581F0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о разделу «Были и небылицы»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Проверим Себя по теме «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Были и небылицы»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Поэтическая тетрадь № 1</w:t>
            </w:r>
            <w:r w:rsidRPr="00462FAE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С. Черный «Воробей», «Слон»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 А. Блок «Ветхая избушка»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 А. Блок «Ветхая избушка»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Выразительное чтение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С.А. Есенин «Черемуха»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С.А. Есенин «Черемуха»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Обобщение по разделу «Поэтическая тетрадь 1»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Люби живое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М.М. Пришвин «Моя Родина»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С. Соколов-Микитов «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Листопадничек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ротизведения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И. С. Соколов-Микитов «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Листопадничек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В.И. Белов «Малька провинилась»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1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.И. Белов  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«Еще 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Мальку»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 В. Бианки «Мышонок Пик»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 В. Бианки «Мышонок Пик»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В. В. Бианки «Мышонок Пик»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Составление лана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Б. Житков «Про обезьянку»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Б. Житков «Про обезьянку»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Б. Житков «Про обезьянку»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Деление на части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Б. Житков «Про обезьянку»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одготовка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краткому пересказу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В.П. Астафьев « 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Капалуха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>,  Драгунский « Он живой и светится 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15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>,  Драгунский « Он живой и светится »</w:t>
            </w:r>
            <w:r>
              <w:rPr>
                <w:rFonts w:ascii="Times New Roman" w:hAnsi="Times New Roman"/>
                <w:sz w:val="28"/>
                <w:szCs w:val="28"/>
              </w:rPr>
              <w:t>пересказ текста от первого лица.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Обобщение по разделу «Люби живое»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DC0">
              <w:rPr>
                <w:rFonts w:ascii="Times New Roman" w:hAnsi="Times New Roman"/>
                <w:b/>
                <w:sz w:val="28"/>
                <w:szCs w:val="28"/>
              </w:rPr>
              <w:t>Поэтическая тетрадь №2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С.Я. Маршак «Гроза днем…»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«Разлука»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«В театре»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С.В. Михалков «Если»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Благинина «Кукушка»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Благинина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«Котёнок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Наши проекты</w:t>
            </w:r>
          </w:p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О времени года, о природе, о детя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по выбору.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себя по теме «Поэтическая тетрадь 2»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DC0">
              <w:rPr>
                <w:rFonts w:ascii="Times New Roman" w:hAnsi="Times New Roman"/>
                <w:b/>
                <w:sz w:val="28"/>
                <w:szCs w:val="28"/>
              </w:rPr>
              <w:t>Собирай по ягодк</w:t>
            </w:r>
            <w:proofErr w:type="gramStart"/>
            <w:r w:rsidRPr="00267DC0">
              <w:rPr>
                <w:rFonts w:ascii="Times New Roman" w:hAnsi="Times New Roman"/>
                <w:b/>
                <w:sz w:val="28"/>
                <w:szCs w:val="28"/>
              </w:rPr>
              <w:t>е-</w:t>
            </w:r>
            <w:proofErr w:type="gramEnd"/>
            <w:r w:rsidRPr="00267DC0">
              <w:rPr>
                <w:rFonts w:ascii="Times New Roman" w:hAnsi="Times New Roman"/>
                <w:b/>
                <w:sz w:val="28"/>
                <w:szCs w:val="28"/>
              </w:rPr>
              <w:t xml:space="preserve"> наберешь кузовок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Б. В. Шергин «Собирай по </w:t>
            </w:r>
            <w:proofErr w:type="spellStart"/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ягодке-наберешь</w:t>
            </w:r>
            <w:proofErr w:type="spellEnd"/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кузовок»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А. П. Платон</w:t>
            </w:r>
            <w:r>
              <w:rPr>
                <w:rFonts w:ascii="Times New Roman" w:hAnsi="Times New Roman"/>
                <w:sz w:val="28"/>
                <w:szCs w:val="28"/>
              </w:rPr>
              <w:t>ов «Цветок на земле»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П. Платонов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«Еще мама»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FD5CE8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C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Постановка вопросов по содержанию литературного текст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П. Платонов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«Еще мама»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М.М. Зощенко «Золотые с</w:t>
            </w:r>
            <w:r>
              <w:rPr>
                <w:rFonts w:ascii="Times New Roman" w:hAnsi="Times New Roman"/>
                <w:sz w:val="28"/>
                <w:szCs w:val="28"/>
              </w:rPr>
              <w:t>лово»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Зощенко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«Великие путешественники»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Деление на части, составление плана по произведению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М.М.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Зощенко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«Великие путешественники»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A5247C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47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Подготовка к сжатому пересказу.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Н.Н. </w:t>
            </w:r>
            <w:r>
              <w:rPr>
                <w:rFonts w:ascii="Times New Roman" w:hAnsi="Times New Roman"/>
                <w:sz w:val="28"/>
                <w:szCs w:val="28"/>
              </w:rPr>
              <w:t>Носов «Федина задача»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Н.Н. Носов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«Телефон»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по ролям произведений Н.Н.Носова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Проверь себя  о теме «Собирай по </w:t>
            </w:r>
            <w:proofErr w:type="spellStart"/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ягодке-наберешь</w:t>
            </w:r>
            <w:proofErr w:type="spellEnd"/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кузовок»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DC0">
              <w:rPr>
                <w:rFonts w:ascii="Times New Roman" w:hAnsi="Times New Roman"/>
                <w:b/>
                <w:sz w:val="28"/>
                <w:szCs w:val="28"/>
              </w:rPr>
              <w:t>По страницам детских журналов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3612AB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12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Кассель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«Отметки Риммы Лебедевой»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Ю.И. Ермолаев «Проговорился», «Воспитатели»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Г.Б. </w:t>
            </w:r>
            <w:proofErr w:type="gramStart"/>
            <w:r w:rsidRPr="00265CD9">
              <w:rPr>
                <w:rFonts w:ascii="Times New Roman" w:hAnsi="Times New Roman"/>
                <w:sz w:val="28"/>
                <w:szCs w:val="28"/>
              </w:rPr>
              <w:t>Остер</w:t>
            </w:r>
            <w:proofErr w:type="gram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«Вредные советы», «Как получаются легенды»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Роман </w:t>
            </w:r>
            <w:proofErr w:type="spellStart"/>
            <w:r w:rsidRPr="00265CD9">
              <w:rPr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«Веселые стихи»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себя по теме « По страницам детских журналов»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DC0">
              <w:rPr>
                <w:rFonts w:ascii="Times New Roman" w:hAnsi="Times New Roman"/>
                <w:b/>
                <w:sz w:val="28"/>
                <w:szCs w:val="28"/>
              </w:rPr>
              <w:t>Зарубежная литература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717B8C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17B8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Древнегреческий миф «Храбрый Персей»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цитатного плана к мифу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«Храбрый Персей»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сказки 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>Г.Х. Андерсен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«Гадкий утенок»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сказки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Г.Х. Андерсен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5CD9">
              <w:rPr>
                <w:rFonts w:ascii="Times New Roman" w:hAnsi="Times New Roman"/>
                <w:sz w:val="28"/>
                <w:szCs w:val="28"/>
              </w:rPr>
              <w:t xml:space="preserve"> «Гадкий утенок»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9B7AE3" w:rsidRDefault="00EA7D36" w:rsidP="00F04366">
            <w:pPr>
              <w:rPr>
                <w:rFonts w:ascii="Times New Roman" w:hAnsi="Times New Roman"/>
                <w:sz w:val="28"/>
                <w:szCs w:val="28"/>
              </w:rPr>
            </w:pPr>
            <w:r w:rsidRPr="009B7AE3">
              <w:rPr>
                <w:rFonts w:ascii="Times New Roman" w:hAnsi="Times New Roman"/>
                <w:sz w:val="28"/>
                <w:szCs w:val="28"/>
              </w:rPr>
              <w:t>Чтение, составление сценария к диафильму по сказке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на части, составление плана по сказке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Проверим себя по теме  «Зарубежная литература»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7C0">
              <w:rPr>
                <w:rFonts w:ascii="Times New Roman" w:hAnsi="Times New Roman"/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717B8C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7B8C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717B8C" w:rsidRDefault="00EA7D36" w:rsidP="00F04366">
            <w:pPr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717B8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Поэтическая тетрадь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Великие русские писатели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Люби живое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 xml:space="preserve">Зарубежная литература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7D36" w:rsidRPr="00581F0F" w:rsidTr="00F04366">
        <w:trPr>
          <w:trHeight w:val="32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Итоговый урок. Советуем прочитать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D36" w:rsidRPr="00265CD9" w:rsidRDefault="00EA7D36" w:rsidP="00F04366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65C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EA7D36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7D36"/>
    <w:rsid w:val="005E4043"/>
    <w:rsid w:val="006373BA"/>
    <w:rsid w:val="00EA7D36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2017-09-18T08:55:00Z</dcterms:created>
  <dcterms:modified xsi:type="dcterms:W3CDTF">2017-09-18T08:55:00Z</dcterms:modified>
</cp:coreProperties>
</file>